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66E" w:rsidRPr="0013066E" w:rsidRDefault="0013066E" w:rsidP="0013066E">
      <w:pPr>
        <w:spacing w:after="0" w:line="480" w:lineRule="auto"/>
        <w:ind w:right="576"/>
        <w:rPr>
          <w:rFonts w:ascii="Times New Roman" w:eastAsia="Times New Roman" w:hAnsi="Times New Roman" w:cs="Times New Roman"/>
          <w:sz w:val="24"/>
          <w:szCs w:val="24"/>
        </w:rPr>
      </w:pPr>
      <w:r w:rsidRPr="0013066E">
        <w:rPr>
          <w:rFonts w:ascii="Times New Roman" w:eastAsia="Times New Roman" w:hAnsi="Times New Roman" w:cs="Times New Roman"/>
          <w:sz w:val="24"/>
          <w:szCs w:val="24"/>
        </w:rPr>
        <w:t>Students name:</w:t>
      </w:r>
    </w:p>
    <w:p w:rsidR="0013066E" w:rsidRPr="0013066E" w:rsidRDefault="0013066E" w:rsidP="0013066E">
      <w:pPr>
        <w:spacing w:after="0" w:line="480" w:lineRule="auto"/>
        <w:ind w:right="576"/>
        <w:rPr>
          <w:rFonts w:ascii="Times New Roman" w:eastAsia="Times New Roman" w:hAnsi="Times New Roman" w:cs="Times New Roman"/>
          <w:sz w:val="24"/>
          <w:szCs w:val="24"/>
        </w:rPr>
      </w:pPr>
      <w:r w:rsidRPr="0013066E">
        <w:rPr>
          <w:rFonts w:ascii="Times New Roman" w:eastAsia="Times New Roman" w:hAnsi="Times New Roman" w:cs="Times New Roman"/>
          <w:sz w:val="24"/>
          <w:szCs w:val="24"/>
        </w:rPr>
        <w:t>Tutors Name:</w:t>
      </w:r>
    </w:p>
    <w:p w:rsidR="0013066E" w:rsidRPr="0013066E" w:rsidRDefault="0013066E" w:rsidP="0013066E">
      <w:pPr>
        <w:spacing w:after="0" w:line="480" w:lineRule="auto"/>
        <w:ind w:right="576"/>
        <w:rPr>
          <w:rFonts w:ascii="Times New Roman" w:eastAsia="Times New Roman" w:hAnsi="Times New Roman" w:cs="Times New Roman"/>
          <w:sz w:val="24"/>
          <w:szCs w:val="24"/>
        </w:rPr>
      </w:pPr>
      <w:r w:rsidRPr="0013066E">
        <w:rPr>
          <w:rFonts w:ascii="Times New Roman" w:eastAsia="Times New Roman" w:hAnsi="Times New Roman" w:cs="Times New Roman"/>
          <w:sz w:val="24"/>
          <w:szCs w:val="24"/>
        </w:rPr>
        <w:t>Course:</w:t>
      </w:r>
    </w:p>
    <w:p w:rsidR="0013066E" w:rsidRPr="0013066E" w:rsidRDefault="0013066E" w:rsidP="0013066E">
      <w:pPr>
        <w:spacing w:line="480" w:lineRule="auto"/>
        <w:rPr>
          <w:rFonts w:ascii="Times New Roman" w:hAnsi="Times New Roman" w:cs="Times New Roman"/>
          <w:b/>
          <w:sz w:val="24"/>
          <w:szCs w:val="24"/>
        </w:rPr>
      </w:pPr>
      <w:r w:rsidRPr="0013066E">
        <w:rPr>
          <w:rFonts w:ascii="Times New Roman" w:eastAsia="Times New Roman" w:hAnsi="Times New Roman" w:cs="Times New Roman"/>
          <w:sz w:val="24"/>
          <w:szCs w:val="24"/>
        </w:rPr>
        <w:t>Date</w:t>
      </w:r>
    </w:p>
    <w:p w:rsidR="00906F27" w:rsidRPr="0013066E" w:rsidRDefault="00D93ADE" w:rsidP="0013066E">
      <w:pPr>
        <w:spacing w:line="480" w:lineRule="auto"/>
        <w:jc w:val="center"/>
        <w:rPr>
          <w:rFonts w:ascii="Times New Roman" w:hAnsi="Times New Roman" w:cs="Times New Roman"/>
          <w:b/>
          <w:sz w:val="24"/>
          <w:szCs w:val="24"/>
        </w:rPr>
      </w:pPr>
      <w:r w:rsidRPr="0013066E">
        <w:rPr>
          <w:rFonts w:ascii="Times New Roman" w:hAnsi="Times New Roman" w:cs="Times New Roman"/>
          <w:b/>
          <w:sz w:val="24"/>
          <w:szCs w:val="24"/>
        </w:rPr>
        <w:t>Part A. Topics</w:t>
      </w:r>
    </w:p>
    <w:p w:rsidR="00D93ADE" w:rsidRPr="0013066E" w:rsidRDefault="00D93ADE" w:rsidP="0013066E">
      <w:pPr>
        <w:spacing w:line="480" w:lineRule="auto"/>
        <w:rPr>
          <w:rFonts w:ascii="Times New Roman" w:hAnsi="Times New Roman" w:cs="Times New Roman"/>
          <w:b/>
          <w:sz w:val="24"/>
          <w:szCs w:val="24"/>
        </w:rPr>
      </w:pPr>
      <w:r w:rsidRPr="0013066E">
        <w:rPr>
          <w:rFonts w:ascii="Times New Roman" w:hAnsi="Times New Roman" w:cs="Times New Roman"/>
          <w:b/>
          <w:sz w:val="24"/>
          <w:szCs w:val="24"/>
        </w:rPr>
        <w:t>Topic list</w:t>
      </w:r>
    </w:p>
    <w:p w:rsidR="00D93ADE" w:rsidRPr="0013066E" w:rsidRDefault="00D93ADE" w:rsidP="0013066E">
      <w:pPr>
        <w:spacing w:line="480" w:lineRule="auto"/>
        <w:rPr>
          <w:rFonts w:ascii="Times New Roman" w:hAnsi="Times New Roman" w:cs="Times New Roman"/>
          <w:sz w:val="24"/>
          <w:szCs w:val="24"/>
        </w:rPr>
      </w:pPr>
      <w:r w:rsidRPr="0013066E">
        <w:rPr>
          <w:rFonts w:ascii="Times New Roman" w:hAnsi="Times New Roman" w:cs="Times New Roman"/>
          <w:sz w:val="24"/>
          <w:szCs w:val="24"/>
        </w:rPr>
        <w:t>1.</w:t>
      </w:r>
      <w:r w:rsidR="003C0F48" w:rsidRPr="0013066E">
        <w:rPr>
          <w:rFonts w:ascii="Times New Roman" w:hAnsi="Times New Roman" w:cs="Times New Roman"/>
          <w:sz w:val="24"/>
          <w:szCs w:val="24"/>
        </w:rPr>
        <w:t xml:space="preserve"> Market power</w:t>
      </w:r>
    </w:p>
    <w:p w:rsidR="00D93ADE" w:rsidRPr="0013066E" w:rsidRDefault="00D93ADE" w:rsidP="0013066E">
      <w:pPr>
        <w:spacing w:line="480" w:lineRule="auto"/>
        <w:rPr>
          <w:rFonts w:ascii="Times New Roman" w:hAnsi="Times New Roman" w:cs="Times New Roman"/>
          <w:sz w:val="24"/>
          <w:szCs w:val="24"/>
        </w:rPr>
      </w:pPr>
      <w:r w:rsidRPr="0013066E">
        <w:rPr>
          <w:rFonts w:ascii="Times New Roman" w:hAnsi="Times New Roman" w:cs="Times New Roman"/>
          <w:sz w:val="24"/>
          <w:szCs w:val="24"/>
        </w:rPr>
        <w:t>2.</w:t>
      </w:r>
      <w:r w:rsidR="003C0F48" w:rsidRPr="0013066E">
        <w:rPr>
          <w:rFonts w:ascii="Times New Roman" w:hAnsi="Times New Roman" w:cs="Times New Roman"/>
          <w:sz w:val="24"/>
          <w:szCs w:val="24"/>
        </w:rPr>
        <w:t xml:space="preserve"> Price takers</w:t>
      </w:r>
    </w:p>
    <w:p w:rsidR="00D93ADE" w:rsidRPr="0013066E" w:rsidRDefault="00D93ADE" w:rsidP="0013066E">
      <w:pPr>
        <w:spacing w:line="480" w:lineRule="auto"/>
        <w:jc w:val="center"/>
        <w:rPr>
          <w:rFonts w:ascii="Times New Roman" w:hAnsi="Times New Roman" w:cs="Times New Roman"/>
          <w:b/>
          <w:sz w:val="24"/>
          <w:szCs w:val="24"/>
        </w:rPr>
      </w:pPr>
      <w:r w:rsidRPr="0013066E">
        <w:rPr>
          <w:rFonts w:ascii="Times New Roman" w:hAnsi="Times New Roman" w:cs="Times New Roman"/>
          <w:b/>
          <w:sz w:val="24"/>
          <w:szCs w:val="24"/>
        </w:rPr>
        <w:t>1. First topic</w:t>
      </w:r>
    </w:p>
    <w:p w:rsidR="003C0F48" w:rsidRPr="0013066E" w:rsidRDefault="003C0F48" w:rsidP="0013066E">
      <w:pPr>
        <w:spacing w:line="480" w:lineRule="auto"/>
        <w:rPr>
          <w:rFonts w:ascii="Times New Roman" w:hAnsi="Times New Roman" w:cs="Times New Roman"/>
          <w:b/>
          <w:sz w:val="24"/>
          <w:szCs w:val="24"/>
        </w:rPr>
      </w:pPr>
      <w:r w:rsidRPr="0013066E">
        <w:rPr>
          <w:rFonts w:ascii="Times New Roman" w:hAnsi="Times New Roman" w:cs="Times New Roman"/>
          <w:b/>
          <w:sz w:val="24"/>
          <w:szCs w:val="24"/>
        </w:rPr>
        <w:t>Market power</w:t>
      </w:r>
    </w:p>
    <w:p w:rsidR="003C0F48" w:rsidRPr="0013066E" w:rsidRDefault="00EA6F33" w:rsidP="0013066E">
      <w:pPr>
        <w:spacing w:line="480" w:lineRule="auto"/>
        <w:rPr>
          <w:rFonts w:ascii="Times New Roman" w:hAnsi="Times New Roman" w:cs="Times New Roman"/>
          <w:sz w:val="24"/>
          <w:szCs w:val="24"/>
        </w:rPr>
      </w:pPr>
      <w:r w:rsidRPr="0013066E">
        <w:rPr>
          <w:rFonts w:ascii="Times New Roman" w:hAnsi="Times New Roman" w:cs="Times New Roman"/>
          <w:sz w:val="24"/>
          <w:szCs w:val="24"/>
        </w:rPr>
        <w:t xml:space="preserve">Market power refers to the extent to which an organization has the ability of influencing the price of a product by </w:t>
      </w:r>
      <w:r w:rsidR="00C21DDE" w:rsidRPr="0013066E">
        <w:rPr>
          <w:rFonts w:ascii="Times New Roman" w:hAnsi="Times New Roman" w:cs="Times New Roman"/>
          <w:sz w:val="24"/>
          <w:szCs w:val="24"/>
        </w:rPr>
        <w:t>exercising</w:t>
      </w:r>
      <w:r w:rsidRPr="0013066E">
        <w:rPr>
          <w:rFonts w:ascii="Times New Roman" w:hAnsi="Times New Roman" w:cs="Times New Roman"/>
          <w:sz w:val="24"/>
          <w:szCs w:val="24"/>
        </w:rPr>
        <w:t xml:space="preserve"> control over its demand, supply or both</w:t>
      </w:r>
      <w:r w:rsidR="00C745C1" w:rsidRPr="0013066E">
        <w:rPr>
          <w:rFonts w:ascii="Times New Roman" w:hAnsi="Times New Roman" w:cs="Times New Roman"/>
          <w:sz w:val="24"/>
          <w:szCs w:val="24"/>
        </w:rPr>
        <w:t xml:space="preserve"> (Clarke 6)</w:t>
      </w:r>
      <w:r w:rsidRPr="0013066E">
        <w:rPr>
          <w:rFonts w:ascii="Times New Roman" w:hAnsi="Times New Roman" w:cs="Times New Roman"/>
          <w:sz w:val="24"/>
          <w:szCs w:val="24"/>
        </w:rPr>
        <w:t>.</w:t>
      </w:r>
      <w:r w:rsidR="00C21DDE" w:rsidRPr="0013066E">
        <w:rPr>
          <w:rFonts w:ascii="Times New Roman" w:hAnsi="Times New Roman" w:cs="Times New Roman"/>
          <w:sz w:val="24"/>
          <w:szCs w:val="24"/>
        </w:rPr>
        <w:t xml:space="preserve"> The concept of perfect competition is to the effect that all organizations in a market are presumed to have a zero market power</w:t>
      </w:r>
      <w:r w:rsidR="00C745C1" w:rsidRPr="0013066E">
        <w:rPr>
          <w:rFonts w:ascii="Times New Roman" w:hAnsi="Times New Roman" w:cs="Times New Roman"/>
          <w:sz w:val="24"/>
          <w:szCs w:val="24"/>
        </w:rPr>
        <w:t xml:space="preserve"> (Gill and John 671)</w:t>
      </w:r>
      <w:r w:rsidR="00C21DDE" w:rsidRPr="0013066E">
        <w:rPr>
          <w:rFonts w:ascii="Times New Roman" w:hAnsi="Times New Roman" w:cs="Times New Roman"/>
          <w:sz w:val="24"/>
          <w:szCs w:val="24"/>
        </w:rPr>
        <w:t xml:space="preserve">. This therefore means that </w:t>
      </w:r>
      <w:r w:rsidR="001225A0" w:rsidRPr="0013066E">
        <w:rPr>
          <w:rFonts w:ascii="Times New Roman" w:hAnsi="Times New Roman" w:cs="Times New Roman"/>
          <w:sz w:val="24"/>
          <w:szCs w:val="24"/>
        </w:rPr>
        <w:t>all business</w:t>
      </w:r>
      <w:r w:rsidR="00613232" w:rsidRPr="0013066E">
        <w:rPr>
          <w:rFonts w:ascii="Times New Roman" w:hAnsi="Times New Roman" w:cs="Times New Roman"/>
          <w:sz w:val="24"/>
          <w:szCs w:val="24"/>
        </w:rPr>
        <w:t xml:space="preserve"> organizations are obliged to accept the </w:t>
      </w:r>
      <w:r w:rsidR="001225A0" w:rsidRPr="0013066E">
        <w:rPr>
          <w:rFonts w:ascii="Times New Roman" w:hAnsi="Times New Roman" w:cs="Times New Roman"/>
          <w:sz w:val="24"/>
          <w:szCs w:val="24"/>
        </w:rPr>
        <w:t>existing</w:t>
      </w:r>
      <w:r w:rsidR="00613232" w:rsidRPr="0013066E">
        <w:rPr>
          <w:rFonts w:ascii="Times New Roman" w:hAnsi="Times New Roman" w:cs="Times New Roman"/>
          <w:sz w:val="24"/>
          <w:szCs w:val="24"/>
        </w:rPr>
        <w:t xml:space="preserve"> market price without the ability of </w:t>
      </w:r>
      <w:r w:rsidR="001225A0" w:rsidRPr="0013066E">
        <w:rPr>
          <w:rFonts w:ascii="Times New Roman" w:hAnsi="Times New Roman" w:cs="Times New Roman"/>
          <w:sz w:val="24"/>
          <w:szCs w:val="24"/>
        </w:rPr>
        <w:t>exercising</w:t>
      </w:r>
      <w:r w:rsidR="00613232" w:rsidRPr="0013066E">
        <w:rPr>
          <w:rFonts w:ascii="Times New Roman" w:hAnsi="Times New Roman" w:cs="Times New Roman"/>
          <w:sz w:val="24"/>
          <w:szCs w:val="24"/>
        </w:rPr>
        <w:t xml:space="preserve"> control over it.</w:t>
      </w:r>
      <w:r w:rsidR="001225A0" w:rsidRPr="0013066E">
        <w:rPr>
          <w:rFonts w:ascii="Times New Roman" w:hAnsi="Times New Roman" w:cs="Times New Roman"/>
          <w:sz w:val="24"/>
          <w:szCs w:val="24"/>
        </w:rPr>
        <w:t xml:space="preserve"> </w:t>
      </w:r>
      <w:r w:rsidR="00B15B72" w:rsidRPr="0013066E">
        <w:rPr>
          <w:rFonts w:ascii="Times New Roman" w:hAnsi="Times New Roman" w:cs="Times New Roman"/>
          <w:sz w:val="24"/>
          <w:szCs w:val="24"/>
        </w:rPr>
        <w:t>On the contrary, reality has it that in every market there exist variations in levels of market power.</w:t>
      </w:r>
      <w:r w:rsidR="00C21DDE" w:rsidRPr="0013066E">
        <w:rPr>
          <w:rFonts w:ascii="Times New Roman" w:hAnsi="Times New Roman" w:cs="Times New Roman"/>
          <w:sz w:val="24"/>
          <w:szCs w:val="24"/>
        </w:rPr>
        <w:t xml:space="preserve"> </w:t>
      </w:r>
      <w:r w:rsidRPr="0013066E">
        <w:rPr>
          <w:rFonts w:ascii="Times New Roman" w:hAnsi="Times New Roman" w:cs="Times New Roman"/>
          <w:sz w:val="24"/>
          <w:szCs w:val="24"/>
        </w:rPr>
        <w:t xml:space="preserve"> </w:t>
      </w:r>
      <w:r w:rsidR="00B15B72" w:rsidRPr="0013066E">
        <w:rPr>
          <w:rFonts w:ascii="Times New Roman" w:hAnsi="Times New Roman" w:cs="Times New Roman"/>
          <w:sz w:val="24"/>
          <w:szCs w:val="24"/>
        </w:rPr>
        <w:t xml:space="preserve">An example would be </w:t>
      </w:r>
      <w:r w:rsidR="00117614" w:rsidRPr="0013066E">
        <w:rPr>
          <w:rFonts w:ascii="Times New Roman" w:hAnsi="Times New Roman" w:cs="Times New Roman"/>
          <w:sz w:val="24"/>
          <w:szCs w:val="24"/>
        </w:rPr>
        <w:t>organizations</w:t>
      </w:r>
      <w:r w:rsidR="00B15B72" w:rsidRPr="0013066E">
        <w:rPr>
          <w:rFonts w:ascii="Times New Roman" w:hAnsi="Times New Roman" w:cs="Times New Roman"/>
          <w:sz w:val="24"/>
          <w:szCs w:val="24"/>
        </w:rPr>
        <w:t xml:space="preserve"> that have highly differentiated products possessing almost monopoly power.</w:t>
      </w:r>
    </w:p>
    <w:p w:rsidR="0013066E" w:rsidRDefault="0013066E" w:rsidP="0013066E">
      <w:pPr>
        <w:spacing w:line="480" w:lineRule="auto"/>
        <w:jc w:val="center"/>
        <w:rPr>
          <w:rFonts w:ascii="Times New Roman" w:hAnsi="Times New Roman" w:cs="Times New Roman"/>
          <w:b/>
          <w:sz w:val="24"/>
          <w:szCs w:val="24"/>
        </w:rPr>
      </w:pPr>
    </w:p>
    <w:p w:rsidR="0013066E" w:rsidRDefault="0013066E" w:rsidP="0013066E">
      <w:pPr>
        <w:spacing w:line="480" w:lineRule="auto"/>
        <w:jc w:val="center"/>
        <w:rPr>
          <w:rFonts w:ascii="Times New Roman" w:hAnsi="Times New Roman" w:cs="Times New Roman"/>
          <w:b/>
          <w:sz w:val="24"/>
          <w:szCs w:val="24"/>
        </w:rPr>
      </w:pPr>
    </w:p>
    <w:p w:rsidR="0013066E" w:rsidRDefault="0013066E" w:rsidP="0013066E">
      <w:pPr>
        <w:spacing w:line="480" w:lineRule="auto"/>
        <w:jc w:val="center"/>
        <w:rPr>
          <w:rFonts w:ascii="Times New Roman" w:hAnsi="Times New Roman" w:cs="Times New Roman"/>
          <w:b/>
          <w:sz w:val="24"/>
          <w:szCs w:val="24"/>
        </w:rPr>
      </w:pPr>
    </w:p>
    <w:p w:rsidR="00D93ADE" w:rsidRPr="0013066E" w:rsidRDefault="00D93ADE" w:rsidP="0013066E">
      <w:pPr>
        <w:spacing w:line="480" w:lineRule="auto"/>
        <w:jc w:val="center"/>
        <w:rPr>
          <w:rFonts w:ascii="Times New Roman" w:hAnsi="Times New Roman" w:cs="Times New Roman"/>
          <w:b/>
          <w:sz w:val="24"/>
          <w:szCs w:val="24"/>
        </w:rPr>
      </w:pPr>
      <w:r w:rsidRPr="0013066E">
        <w:rPr>
          <w:rFonts w:ascii="Times New Roman" w:hAnsi="Times New Roman" w:cs="Times New Roman"/>
          <w:b/>
          <w:sz w:val="24"/>
          <w:szCs w:val="24"/>
        </w:rPr>
        <w:lastRenderedPageBreak/>
        <w:t>2. Second topic</w:t>
      </w:r>
    </w:p>
    <w:p w:rsidR="003C0F48" w:rsidRPr="0013066E" w:rsidRDefault="003C0F48" w:rsidP="0013066E">
      <w:pPr>
        <w:spacing w:line="480" w:lineRule="auto"/>
        <w:rPr>
          <w:rFonts w:ascii="Times New Roman" w:hAnsi="Times New Roman" w:cs="Times New Roman"/>
          <w:b/>
          <w:sz w:val="24"/>
          <w:szCs w:val="24"/>
        </w:rPr>
      </w:pPr>
      <w:r w:rsidRPr="0013066E">
        <w:rPr>
          <w:rFonts w:ascii="Times New Roman" w:hAnsi="Times New Roman" w:cs="Times New Roman"/>
          <w:b/>
          <w:sz w:val="24"/>
          <w:szCs w:val="24"/>
        </w:rPr>
        <w:t>Price takers</w:t>
      </w:r>
    </w:p>
    <w:p w:rsidR="00661FDB" w:rsidRPr="0013066E" w:rsidRDefault="00661FDB" w:rsidP="0013066E">
      <w:pPr>
        <w:spacing w:line="480" w:lineRule="auto"/>
        <w:rPr>
          <w:rFonts w:ascii="Times New Roman" w:hAnsi="Times New Roman" w:cs="Times New Roman"/>
          <w:sz w:val="24"/>
          <w:szCs w:val="24"/>
        </w:rPr>
      </w:pPr>
      <w:r w:rsidRPr="0013066E">
        <w:rPr>
          <w:rFonts w:ascii="Times New Roman" w:hAnsi="Times New Roman" w:cs="Times New Roman"/>
          <w:sz w:val="24"/>
          <w:szCs w:val="24"/>
        </w:rPr>
        <w:t>In economics, price takers are those who participate in the market but have no ability of dicta</w:t>
      </w:r>
      <w:r w:rsidR="0079018E" w:rsidRPr="0013066E">
        <w:rPr>
          <w:rFonts w:ascii="Times New Roman" w:hAnsi="Times New Roman" w:cs="Times New Roman"/>
          <w:sz w:val="24"/>
          <w:szCs w:val="24"/>
        </w:rPr>
        <w:t>ting the prices in the market (Mankiw 12)</w:t>
      </w:r>
      <w:r w:rsidRPr="0013066E">
        <w:rPr>
          <w:rFonts w:ascii="Times New Roman" w:hAnsi="Times New Roman" w:cs="Times New Roman"/>
          <w:sz w:val="24"/>
          <w:szCs w:val="24"/>
        </w:rPr>
        <w:t xml:space="preserve">. Consequently, price takers are left with no option but </w:t>
      </w:r>
      <w:r w:rsidR="00BA1244" w:rsidRPr="0013066E">
        <w:rPr>
          <w:rFonts w:ascii="Times New Roman" w:hAnsi="Times New Roman" w:cs="Times New Roman"/>
          <w:sz w:val="24"/>
          <w:szCs w:val="24"/>
        </w:rPr>
        <w:t>to accept working with the existing market price. As such, price takers have inadequate market power to influence the prices of goods and services.</w:t>
      </w:r>
      <w:r w:rsidR="00723AF8" w:rsidRPr="0013066E">
        <w:rPr>
          <w:rFonts w:ascii="Times New Roman" w:hAnsi="Times New Roman" w:cs="Times New Roman"/>
          <w:sz w:val="24"/>
          <w:szCs w:val="24"/>
        </w:rPr>
        <w:t xml:space="preserve"> Practice indicates that price takers </w:t>
      </w:r>
      <w:r w:rsidR="007845EB" w:rsidRPr="0013066E">
        <w:rPr>
          <w:rFonts w:ascii="Times New Roman" w:hAnsi="Times New Roman" w:cs="Times New Roman"/>
          <w:sz w:val="24"/>
          <w:szCs w:val="24"/>
        </w:rPr>
        <w:t>thrive in a perfectly competitive market reason being that all organizations trade in similar products, the number of sellers and buyers is huge, consumers have access to information related to prices charged by other companies and there are no barriers to entry or exit</w:t>
      </w:r>
      <w:r w:rsidR="00C745C1" w:rsidRPr="0013066E">
        <w:rPr>
          <w:rFonts w:ascii="Times New Roman" w:hAnsi="Times New Roman" w:cs="Times New Roman"/>
          <w:sz w:val="24"/>
          <w:szCs w:val="24"/>
        </w:rPr>
        <w:t xml:space="preserve"> (Gill and John 663)</w:t>
      </w:r>
      <w:r w:rsidR="007845EB" w:rsidRPr="0013066E">
        <w:rPr>
          <w:rFonts w:ascii="Times New Roman" w:hAnsi="Times New Roman" w:cs="Times New Roman"/>
          <w:sz w:val="24"/>
          <w:szCs w:val="24"/>
        </w:rPr>
        <w:t xml:space="preserve">. </w:t>
      </w:r>
      <w:r w:rsidR="00EB3067" w:rsidRPr="0013066E">
        <w:rPr>
          <w:rFonts w:ascii="Times New Roman" w:hAnsi="Times New Roman" w:cs="Times New Roman"/>
          <w:sz w:val="24"/>
          <w:szCs w:val="24"/>
        </w:rPr>
        <w:t>A scenario that presents opportunities for price takers could be the agricultural market. Such a market has all the above mentioned characteristics and therefore a partaker trading in this field cannot determine the price.</w:t>
      </w:r>
    </w:p>
    <w:p w:rsidR="00A17555" w:rsidRDefault="00A17555" w:rsidP="0013066E">
      <w:pPr>
        <w:spacing w:line="480" w:lineRule="auto"/>
        <w:jc w:val="center"/>
        <w:rPr>
          <w:rFonts w:ascii="Times New Roman" w:eastAsia="Times New Roman" w:hAnsi="Times New Roman" w:cs="Times New Roman"/>
          <w:b/>
          <w:bCs/>
          <w:color w:val="000000"/>
          <w:sz w:val="24"/>
          <w:szCs w:val="24"/>
        </w:rPr>
      </w:pPr>
    </w:p>
    <w:p w:rsidR="00A17555" w:rsidRDefault="00A17555" w:rsidP="0013066E">
      <w:pPr>
        <w:spacing w:line="480" w:lineRule="auto"/>
        <w:jc w:val="center"/>
        <w:rPr>
          <w:rFonts w:ascii="Times New Roman" w:eastAsia="Times New Roman" w:hAnsi="Times New Roman" w:cs="Times New Roman"/>
          <w:b/>
          <w:bCs/>
          <w:color w:val="000000"/>
          <w:sz w:val="24"/>
          <w:szCs w:val="24"/>
        </w:rPr>
      </w:pPr>
    </w:p>
    <w:p w:rsidR="00A17555" w:rsidRDefault="00A17555" w:rsidP="0013066E">
      <w:pPr>
        <w:spacing w:line="480" w:lineRule="auto"/>
        <w:jc w:val="center"/>
        <w:rPr>
          <w:rFonts w:ascii="Times New Roman" w:eastAsia="Times New Roman" w:hAnsi="Times New Roman" w:cs="Times New Roman"/>
          <w:b/>
          <w:bCs/>
          <w:color w:val="000000"/>
          <w:sz w:val="24"/>
          <w:szCs w:val="24"/>
        </w:rPr>
      </w:pPr>
    </w:p>
    <w:p w:rsidR="00A17555" w:rsidRDefault="00A17555" w:rsidP="0013066E">
      <w:pPr>
        <w:spacing w:line="480" w:lineRule="auto"/>
        <w:jc w:val="center"/>
        <w:rPr>
          <w:rFonts w:ascii="Times New Roman" w:eastAsia="Times New Roman" w:hAnsi="Times New Roman" w:cs="Times New Roman"/>
          <w:b/>
          <w:bCs/>
          <w:color w:val="000000"/>
          <w:sz w:val="24"/>
          <w:szCs w:val="24"/>
        </w:rPr>
      </w:pPr>
    </w:p>
    <w:p w:rsidR="00A17555" w:rsidRDefault="00A17555" w:rsidP="0013066E">
      <w:pPr>
        <w:spacing w:line="480" w:lineRule="auto"/>
        <w:jc w:val="center"/>
        <w:rPr>
          <w:rFonts w:ascii="Times New Roman" w:eastAsia="Times New Roman" w:hAnsi="Times New Roman" w:cs="Times New Roman"/>
          <w:b/>
          <w:bCs/>
          <w:color w:val="000000"/>
          <w:sz w:val="24"/>
          <w:szCs w:val="24"/>
        </w:rPr>
      </w:pPr>
    </w:p>
    <w:p w:rsidR="00A17555" w:rsidRDefault="00A17555" w:rsidP="0013066E">
      <w:pPr>
        <w:spacing w:line="480" w:lineRule="auto"/>
        <w:jc w:val="center"/>
        <w:rPr>
          <w:rFonts w:ascii="Times New Roman" w:eastAsia="Times New Roman" w:hAnsi="Times New Roman" w:cs="Times New Roman"/>
          <w:b/>
          <w:bCs/>
          <w:color w:val="000000"/>
          <w:sz w:val="24"/>
          <w:szCs w:val="24"/>
        </w:rPr>
      </w:pPr>
    </w:p>
    <w:p w:rsidR="00A17555" w:rsidRDefault="00A17555" w:rsidP="0013066E">
      <w:pPr>
        <w:spacing w:line="480" w:lineRule="auto"/>
        <w:jc w:val="center"/>
        <w:rPr>
          <w:rFonts w:ascii="Times New Roman" w:eastAsia="Times New Roman" w:hAnsi="Times New Roman" w:cs="Times New Roman"/>
          <w:b/>
          <w:bCs/>
          <w:color w:val="000000"/>
          <w:sz w:val="24"/>
          <w:szCs w:val="24"/>
        </w:rPr>
      </w:pPr>
    </w:p>
    <w:p w:rsidR="00A17555" w:rsidRDefault="00A17555" w:rsidP="0013066E">
      <w:pPr>
        <w:spacing w:line="480" w:lineRule="auto"/>
        <w:jc w:val="center"/>
        <w:rPr>
          <w:rFonts w:ascii="Times New Roman" w:eastAsia="Times New Roman" w:hAnsi="Times New Roman" w:cs="Times New Roman"/>
          <w:b/>
          <w:bCs/>
          <w:color w:val="000000"/>
          <w:sz w:val="24"/>
          <w:szCs w:val="24"/>
        </w:rPr>
      </w:pPr>
    </w:p>
    <w:p w:rsidR="0013066E" w:rsidRPr="0013066E" w:rsidRDefault="00D93ADE" w:rsidP="0013066E">
      <w:pPr>
        <w:spacing w:line="480" w:lineRule="auto"/>
        <w:jc w:val="center"/>
        <w:rPr>
          <w:rFonts w:ascii="Times New Roman" w:eastAsia="Times New Roman" w:hAnsi="Times New Roman" w:cs="Times New Roman"/>
          <w:color w:val="000000"/>
          <w:sz w:val="24"/>
          <w:szCs w:val="24"/>
        </w:rPr>
      </w:pPr>
      <w:bookmarkStart w:id="0" w:name="_GoBack"/>
      <w:bookmarkEnd w:id="0"/>
      <w:r w:rsidRPr="0013066E">
        <w:rPr>
          <w:rFonts w:ascii="Times New Roman" w:eastAsia="Times New Roman" w:hAnsi="Times New Roman" w:cs="Times New Roman"/>
          <w:b/>
          <w:bCs/>
          <w:color w:val="000000"/>
          <w:sz w:val="24"/>
          <w:szCs w:val="24"/>
        </w:rPr>
        <w:lastRenderedPageBreak/>
        <w:t>Works cited</w:t>
      </w:r>
    </w:p>
    <w:p w:rsidR="0013066E" w:rsidRPr="0013066E" w:rsidRDefault="0013066E" w:rsidP="0013066E">
      <w:pPr>
        <w:spacing w:line="480" w:lineRule="auto"/>
        <w:ind w:left="720" w:hanging="720"/>
        <w:rPr>
          <w:rFonts w:ascii="Times New Roman" w:hAnsi="Times New Roman" w:cs="Times New Roman"/>
          <w:sz w:val="24"/>
          <w:szCs w:val="24"/>
        </w:rPr>
      </w:pPr>
      <w:r w:rsidRPr="0013066E">
        <w:rPr>
          <w:rFonts w:ascii="Times New Roman" w:eastAsia="Times New Roman" w:hAnsi="Times New Roman" w:cs="Times New Roman"/>
          <w:color w:val="000000"/>
          <w:sz w:val="24"/>
          <w:szCs w:val="24"/>
        </w:rPr>
        <w:t>Clark, Avery. "Anti-trust: An Austrian View." </w:t>
      </w:r>
      <w:proofErr w:type="gramStart"/>
      <w:r w:rsidRPr="0013066E">
        <w:rPr>
          <w:rFonts w:ascii="Times New Roman" w:eastAsia="Times New Roman" w:hAnsi="Times New Roman" w:cs="Times New Roman"/>
          <w:i/>
          <w:iCs/>
          <w:color w:val="000000"/>
          <w:sz w:val="24"/>
          <w:szCs w:val="24"/>
        </w:rPr>
        <w:t>The Contrarian Investor's Newsletter</w:t>
      </w:r>
      <w:r w:rsidRPr="0013066E">
        <w:rPr>
          <w:rFonts w:ascii="Times New Roman" w:eastAsia="Times New Roman" w:hAnsi="Times New Roman" w:cs="Times New Roman"/>
          <w:color w:val="000000"/>
          <w:sz w:val="24"/>
          <w:szCs w:val="24"/>
        </w:rPr>
        <w:t>.</w:t>
      </w:r>
      <w:proofErr w:type="gramEnd"/>
      <w:r w:rsidRPr="0013066E">
        <w:rPr>
          <w:rFonts w:ascii="Times New Roman" w:eastAsia="Times New Roman" w:hAnsi="Times New Roman" w:cs="Times New Roman"/>
          <w:color w:val="000000"/>
          <w:sz w:val="24"/>
          <w:szCs w:val="24"/>
        </w:rPr>
        <w:t xml:space="preserve"> September 2010.</w:t>
      </w:r>
    </w:p>
    <w:p w:rsidR="0013066E" w:rsidRPr="0013066E" w:rsidRDefault="0013066E" w:rsidP="0013066E">
      <w:pPr>
        <w:spacing w:after="0" w:line="480" w:lineRule="auto"/>
        <w:ind w:left="720" w:hanging="720"/>
        <w:rPr>
          <w:rFonts w:ascii="Times New Roman" w:eastAsia="Times New Roman" w:hAnsi="Times New Roman" w:cs="Times New Roman"/>
          <w:sz w:val="24"/>
          <w:szCs w:val="24"/>
        </w:rPr>
      </w:pPr>
      <w:proofErr w:type="gramStart"/>
      <w:r w:rsidRPr="0079018E">
        <w:rPr>
          <w:rFonts w:ascii="Times New Roman" w:eastAsia="Times New Roman" w:hAnsi="Times New Roman" w:cs="Times New Roman"/>
          <w:sz w:val="24"/>
          <w:szCs w:val="24"/>
        </w:rPr>
        <w:t xml:space="preserve">Gill, David, and John </w:t>
      </w:r>
      <w:proofErr w:type="spellStart"/>
      <w:r w:rsidRPr="0079018E">
        <w:rPr>
          <w:rFonts w:ascii="Times New Roman" w:eastAsia="Times New Roman" w:hAnsi="Times New Roman" w:cs="Times New Roman"/>
          <w:sz w:val="24"/>
          <w:szCs w:val="24"/>
        </w:rPr>
        <w:t>Thanassoulis</w:t>
      </w:r>
      <w:proofErr w:type="spellEnd"/>
      <w:r w:rsidRPr="0079018E">
        <w:rPr>
          <w:rFonts w:ascii="Times New Roman" w:eastAsia="Times New Roman" w:hAnsi="Times New Roman" w:cs="Times New Roman"/>
          <w:sz w:val="24"/>
          <w:szCs w:val="24"/>
        </w:rPr>
        <w:t>.</w:t>
      </w:r>
      <w:proofErr w:type="gramEnd"/>
      <w:r w:rsidRPr="0079018E">
        <w:rPr>
          <w:rFonts w:ascii="Times New Roman" w:eastAsia="Times New Roman" w:hAnsi="Times New Roman" w:cs="Times New Roman"/>
          <w:sz w:val="24"/>
          <w:szCs w:val="24"/>
        </w:rPr>
        <w:t xml:space="preserve"> "The impact of bargaining on markets with price takers: Too many bargainers spoil the broth." </w:t>
      </w:r>
      <w:r w:rsidRPr="0079018E">
        <w:rPr>
          <w:rFonts w:ascii="Times New Roman" w:eastAsia="Times New Roman" w:hAnsi="Times New Roman" w:cs="Times New Roman"/>
          <w:i/>
          <w:iCs/>
          <w:sz w:val="24"/>
          <w:szCs w:val="24"/>
        </w:rPr>
        <w:t>European Economic Review</w:t>
      </w:r>
      <w:r w:rsidRPr="0079018E">
        <w:rPr>
          <w:rFonts w:ascii="Times New Roman" w:eastAsia="Times New Roman" w:hAnsi="Times New Roman" w:cs="Times New Roman"/>
          <w:sz w:val="24"/>
          <w:szCs w:val="24"/>
        </w:rPr>
        <w:t xml:space="preserve"> 53.6 (2009): 658-674.</w:t>
      </w:r>
    </w:p>
    <w:p w:rsidR="0013066E" w:rsidRPr="0013066E" w:rsidRDefault="0013066E" w:rsidP="0013066E">
      <w:pPr>
        <w:spacing w:line="480" w:lineRule="auto"/>
        <w:ind w:left="720" w:hanging="720"/>
        <w:rPr>
          <w:rFonts w:ascii="Times New Roman" w:eastAsia="Times New Roman" w:hAnsi="Times New Roman" w:cs="Times New Roman"/>
          <w:color w:val="000000"/>
          <w:sz w:val="24"/>
          <w:szCs w:val="24"/>
        </w:rPr>
      </w:pPr>
      <w:r w:rsidRPr="0013066E">
        <w:rPr>
          <w:rFonts w:ascii="Times New Roman" w:eastAsia="Times New Roman" w:hAnsi="Times New Roman" w:cs="Times New Roman"/>
          <w:color w:val="000000"/>
          <w:sz w:val="24"/>
          <w:szCs w:val="24"/>
        </w:rPr>
        <w:t>Mankiw, N. Gregory. </w:t>
      </w:r>
      <w:r w:rsidRPr="0013066E">
        <w:rPr>
          <w:rFonts w:ascii="Times New Roman" w:eastAsia="Times New Roman" w:hAnsi="Times New Roman" w:cs="Times New Roman"/>
          <w:i/>
          <w:iCs/>
          <w:color w:val="000000"/>
          <w:sz w:val="24"/>
          <w:szCs w:val="24"/>
        </w:rPr>
        <w:t>Principles of Economics</w:t>
      </w:r>
      <w:r w:rsidRPr="0013066E">
        <w:rPr>
          <w:rFonts w:ascii="Times New Roman" w:eastAsia="Times New Roman" w:hAnsi="Times New Roman" w:cs="Times New Roman"/>
          <w:color w:val="000000"/>
          <w:sz w:val="24"/>
          <w:szCs w:val="24"/>
        </w:rPr>
        <w:t xml:space="preserve">, 8th ed., </w:t>
      </w:r>
      <w:proofErr w:type="spellStart"/>
      <w:r w:rsidRPr="0013066E">
        <w:rPr>
          <w:rFonts w:ascii="Times New Roman" w:eastAsia="Times New Roman" w:hAnsi="Times New Roman" w:cs="Times New Roman"/>
          <w:color w:val="000000"/>
          <w:sz w:val="24"/>
          <w:szCs w:val="24"/>
        </w:rPr>
        <w:t>Cengage</w:t>
      </w:r>
      <w:proofErr w:type="spellEnd"/>
      <w:r w:rsidRPr="0013066E">
        <w:rPr>
          <w:rFonts w:ascii="Times New Roman" w:eastAsia="Times New Roman" w:hAnsi="Times New Roman" w:cs="Times New Roman"/>
          <w:color w:val="000000"/>
          <w:sz w:val="24"/>
          <w:szCs w:val="24"/>
        </w:rPr>
        <w:t>, 2018</w:t>
      </w:r>
    </w:p>
    <w:sectPr w:rsidR="0013066E" w:rsidRPr="0013066E" w:rsidSect="007B74A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4A5" w:rsidRDefault="00B614A5" w:rsidP="00A17555">
      <w:pPr>
        <w:spacing w:after="0" w:line="240" w:lineRule="auto"/>
      </w:pPr>
      <w:r>
        <w:separator/>
      </w:r>
    </w:p>
  </w:endnote>
  <w:endnote w:type="continuationSeparator" w:id="0">
    <w:p w:rsidR="00B614A5" w:rsidRDefault="00B614A5" w:rsidP="00A175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4A5" w:rsidRDefault="00B614A5" w:rsidP="00A17555">
      <w:pPr>
        <w:spacing w:after="0" w:line="240" w:lineRule="auto"/>
      </w:pPr>
      <w:r>
        <w:separator/>
      </w:r>
    </w:p>
  </w:footnote>
  <w:footnote w:type="continuationSeparator" w:id="0">
    <w:p w:rsidR="00B614A5" w:rsidRDefault="00B614A5" w:rsidP="00A175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84753697"/>
      <w:docPartObj>
        <w:docPartGallery w:val="Page Numbers (Top of Page)"/>
        <w:docPartUnique/>
      </w:docPartObj>
    </w:sdtPr>
    <w:sdtEndPr>
      <w:rPr>
        <w:rFonts w:asciiTheme="minorHAnsi" w:hAnsiTheme="minorHAnsi" w:cstheme="minorBidi"/>
        <w:noProof/>
        <w:sz w:val="22"/>
        <w:szCs w:val="22"/>
      </w:rPr>
    </w:sdtEndPr>
    <w:sdtContent>
      <w:p w:rsidR="00A17555" w:rsidRDefault="00A17555">
        <w:pPr>
          <w:pStyle w:val="Header"/>
          <w:jc w:val="right"/>
        </w:pPr>
        <w:r w:rsidRPr="00A17555">
          <w:rPr>
            <w:rFonts w:ascii="Times New Roman" w:hAnsi="Times New Roman" w:cs="Times New Roman"/>
            <w:sz w:val="24"/>
            <w:szCs w:val="24"/>
          </w:rPr>
          <w:t xml:space="preserve">(Surname) </w:t>
        </w:r>
        <w:r w:rsidR="007B74A5" w:rsidRPr="00A17555">
          <w:rPr>
            <w:rFonts w:ascii="Times New Roman" w:hAnsi="Times New Roman" w:cs="Times New Roman"/>
            <w:sz w:val="24"/>
            <w:szCs w:val="24"/>
          </w:rPr>
          <w:fldChar w:fldCharType="begin"/>
        </w:r>
        <w:r w:rsidRPr="00A17555">
          <w:rPr>
            <w:rFonts w:ascii="Times New Roman" w:hAnsi="Times New Roman" w:cs="Times New Roman"/>
            <w:sz w:val="24"/>
            <w:szCs w:val="24"/>
          </w:rPr>
          <w:instrText xml:space="preserve"> PAGE   \* MERGEFORMAT </w:instrText>
        </w:r>
        <w:r w:rsidR="007B74A5" w:rsidRPr="00A17555">
          <w:rPr>
            <w:rFonts w:ascii="Times New Roman" w:hAnsi="Times New Roman" w:cs="Times New Roman"/>
            <w:sz w:val="24"/>
            <w:szCs w:val="24"/>
          </w:rPr>
          <w:fldChar w:fldCharType="separate"/>
        </w:r>
        <w:r w:rsidR="00FD344E">
          <w:rPr>
            <w:rFonts w:ascii="Times New Roman" w:hAnsi="Times New Roman" w:cs="Times New Roman"/>
            <w:noProof/>
            <w:sz w:val="24"/>
            <w:szCs w:val="24"/>
          </w:rPr>
          <w:t>1</w:t>
        </w:r>
        <w:r w:rsidR="007B74A5" w:rsidRPr="00A17555">
          <w:rPr>
            <w:rFonts w:ascii="Times New Roman" w:hAnsi="Times New Roman" w:cs="Times New Roman"/>
            <w:noProof/>
            <w:sz w:val="24"/>
            <w:szCs w:val="24"/>
          </w:rPr>
          <w:fldChar w:fldCharType="end"/>
        </w:r>
      </w:p>
    </w:sdtContent>
  </w:sdt>
  <w:p w:rsidR="00A17555" w:rsidRDefault="00A1755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93ADE"/>
    <w:rsid w:val="00117614"/>
    <w:rsid w:val="001225A0"/>
    <w:rsid w:val="0013066E"/>
    <w:rsid w:val="003C0F48"/>
    <w:rsid w:val="00613232"/>
    <w:rsid w:val="00661FDB"/>
    <w:rsid w:val="00681E61"/>
    <w:rsid w:val="00723AF8"/>
    <w:rsid w:val="007845EB"/>
    <w:rsid w:val="0079018E"/>
    <w:rsid w:val="007B74A5"/>
    <w:rsid w:val="00906F27"/>
    <w:rsid w:val="00A17555"/>
    <w:rsid w:val="00B15B72"/>
    <w:rsid w:val="00B614A5"/>
    <w:rsid w:val="00BA1244"/>
    <w:rsid w:val="00C21DDE"/>
    <w:rsid w:val="00C745C1"/>
    <w:rsid w:val="00D92317"/>
    <w:rsid w:val="00D93ADE"/>
    <w:rsid w:val="00EA6F33"/>
    <w:rsid w:val="00EB3067"/>
    <w:rsid w:val="00FD344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4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555"/>
  </w:style>
  <w:style w:type="paragraph" w:styleId="Footer">
    <w:name w:val="footer"/>
    <w:basedOn w:val="Normal"/>
    <w:link w:val="FooterChar"/>
    <w:uiPriority w:val="99"/>
    <w:unhideWhenUsed/>
    <w:rsid w:val="00A17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555"/>
  </w:style>
</w:styles>
</file>

<file path=word/webSettings.xml><?xml version="1.0" encoding="utf-8"?>
<w:webSettings xmlns:r="http://schemas.openxmlformats.org/officeDocument/2006/relationships" xmlns:w="http://schemas.openxmlformats.org/wordprocessingml/2006/main">
  <w:divs>
    <w:div w:id="1172766795">
      <w:bodyDiv w:val="1"/>
      <w:marLeft w:val="0"/>
      <w:marRight w:val="0"/>
      <w:marTop w:val="0"/>
      <w:marBottom w:val="0"/>
      <w:divBdr>
        <w:top w:val="none" w:sz="0" w:space="0" w:color="auto"/>
        <w:left w:val="none" w:sz="0" w:space="0" w:color="auto"/>
        <w:bottom w:val="none" w:sz="0" w:space="0" w:color="auto"/>
        <w:right w:val="none" w:sz="0" w:space="0" w:color="auto"/>
      </w:divBdr>
      <w:divsChild>
        <w:div w:id="155657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2018-07-21T07:05:00Z</dcterms:created>
  <dcterms:modified xsi:type="dcterms:W3CDTF">2018-07-21T07:05:00Z</dcterms:modified>
</cp:coreProperties>
</file>